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6C64E9" w:rsidRPr="006C64E9" w:rsidRDefault="006C64E9" w:rsidP="006C64E9">
      <w:pPr>
        <w:spacing w:line="240" w:lineRule="auto"/>
        <w:jc w:val="center"/>
        <w:rPr>
          <w:sz w:val="36"/>
          <w:szCs w:val="44"/>
        </w:rPr>
      </w:pPr>
      <w:r w:rsidRPr="006C64E9">
        <w:rPr>
          <w:sz w:val="36"/>
          <w:szCs w:val="44"/>
        </w:rPr>
        <w:t>Dokument konsultimi për</w:t>
      </w:r>
      <w:r w:rsidR="00925EB7" w:rsidRPr="006C64E9">
        <w:rPr>
          <w:sz w:val="36"/>
          <w:szCs w:val="44"/>
        </w:rPr>
        <w:t xml:space="preserve"> </w:t>
      </w:r>
      <w:r w:rsidRPr="006C64E9">
        <w:rPr>
          <w:sz w:val="36"/>
          <w:szCs w:val="44"/>
        </w:rPr>
        <w:t>Plani</w:t>
      </w:r>
      <w:r w:rsidRPr="006C64E9">
        <w:rPr>
          <w:sz w:val="36"/>
          <w:szCs w:val="44"/>
        </w:rPr>
        <w:t>n e</w:t>
      </w:r>
      <w:r>
        <w:rPr>
          <w:sz w:val="36"/>
          <w:szCs w:val="44"/>
        </w:rPr>
        <w:t xml:space="preserve"> Veprimit për Reformën e </w:t>
      </w:r>
      <w:r w:rsidRPr="006C64E9">
        <w:rPr>
          <w:sz w:val="36"/>
          <w:szCs w:val="44"/>
        </w:rPr>
        <w:t>Investimeve</w:t>
      </w:r>
    </w:p>
    <w:p w:rsidR="00B5216F" w:rsidRDefault="00B5216F" w:rsidP="006B4DA3">
      <w:pPr>
        <w:spacing w:before="240" w:after="120" w:line="312" w:lineRule="auto"/>
        <w:jc w:val="center"/>
        <w:rPr>
          <w:rFonts w:ascii="Times New Roman" w:hAnsi="Times New Roman"/>
          <w:sz w:val="24"/>
          <w:szCs w:val="24"/>
        </w:rPr>
      </w:pPr>
    </w:p>
    <w:p w:rsidR="00DF3084" w:rsidRDefault="00DF3084" w:rsidP="006B4DA3">
      <w:pPr>
        <w:spacing w:before="240" w:after="120" w:line="312" w:lineRule="auto"/>
        <w:jc w:val="center"/>
        <w:rPr>
          <w:rFonts w:ascii="Times New Roman" w:hAnsi="Times New Roman"/>
          <w:sz w:val="24"/>
          <w:szCs w:val="24"/>
        </w:rPr>
      </w:pPr>
    </w:p>
    <w:p w:rsidR="005C7490" w:rsidRDefault="005C7490" w:rsidP="006B4DA3">
      <w:pPr>
        <w:spacing w:before="240" w:after="120" w:line="312" w:lineRule="auto"/>
        <w:jc w:val="center"/>
        <w:rPr>
          <w:rFonts w:ascii="Times New Roman" w:hAnsi="Times New Roman"/>
          <w:sz w:val="24"/>
          <w:szCs w:val="24"/>
        </w:rPr>
      </w:pPr>
    </w:p>
    <w:p w:rsidR="00DF3084" w:rsidRPr="00BA57A6" w:rsidRDefault="00DF3084"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1279DB">
      <w:pPr>
        <w:spacing w:before="240" w:after="120" w:line="312" w:lineRule="auto"/>
        <w:rPr>
          <w:rFonts w:ascii="Times New Roman" w:hAnsi="Times New Roman"/>
          <w:sz w:val="24"/>
          <w:szCs w:val="24"/>
        </w:rPr>
      </w:pPr>
    </w:p>
    <w:p w:rsidR="006C64E9" w:rsidRPr="007A58E3" w:rsidRDefault="006C64E9" w:rsidP="001279DB">
      <w:pPr>
        <w:spacing w:before="240" w:after="120" w:line="312" w:lineRule="auto"/>
        <w:rPr>
          <w:rFonts w:ascii="Times New Roman" w:hAnsi="Times New Roman"/>
          <w:sz w:val="24"/>
          <w:szCs w:val="24"/>
        </w:rPr>
      </w:pPr>
    </w:p>
    <w:p w:rsidR="006C64E9" w:rsidRPr="006C64E9" w:rsidRDefault="00B5216F" w:rsidP="006C64E9">
      <w:pPr>
        <w:spacing w:line="240" w:lineRule="auto"/>
        <w:jc w:val="center"/>
        <w:rPr>
          <w:rFonts w:ascii="Times New Roman" w:hAnsi="Times New Roman"/>
          <w:b/>
          <w:sz w:val="24"/>
          <w:szCs w:val="24"/>
        </w:rPr>
      </w:pPr>
      <w:r w:rsidRPr="006C64E9">
        <w:rPr>
          <w:rFonts w:ascii="Times New Roman" w:hAnsi="Times New Roman"/>
          <w:b/>
          <w:sz w:val="24"/>
          <w:szCs w:val="24"/>
        </w:rPr>
        <w:lastRenderedPageBreak/>
        <w:t xml:space="preserve">Përmbledhje e shkurtër </w:t>
      </w:r>
      <w:r w:rsidR="001279DB" w:rsidRPr="006C64E9">
        <w:rPr>
          <w:rFonts w:ascii="Times New Roman" w:hAnsi="Times New Roman"/>
          <w:b/>
          <w:sz w:val="24"/>
          <w:szCs w:val="24"/>
        </w:rPr>
        <w:t xml:space="preserve">për </w:t>
      </w:r>
      <w:r w:rsidR="00290134" w:rsidRPr="006C64E9">
        <w:rPr>
          <w:rFonts w:ascii="Times New Roman" w:hAnsi="Times New Roman"/>
          <w:b/>
          <w:sz w:val="24"/>
          <w:szCs w:val="24"/>
        </w:rPr>
        <w:t xml:space="preserve">hartimin e </w:t>
      </w:r>
      <w:r w:rsidR="006C64E9" w:rsidRPr="006C64E9">
        <w:rPr>
          <w:rFonts w:ascii="Times New Roman" w:hAnsi="Times New Roman"/>
          <w:b/>
          <w:sz w:val="24"/>
          <w:szCs w:val="24"/>
        </w:rPr>
        <w:t>Plani</w:t>
      </w:r>
      <w:r w:rsidR="006C64E9" w:rsidRPr="006C64E9">
        <w:rPr>
          <w:rFonts w:ascii="Times New Roman" w:hAnsi="Times New Roman"/>
          <w:b/>
          <w:sz w:val="24"/>
          <w:szCs w:val="24"/>
        </w:rPr>
        <w:t>t të</w:t>
      </w:r>
      <w:r w:rsidR="006C64E9" w:rsidRPr="006C64E9">
        <w:rPr>
          <w:rFonts w:ascii="Times New Roman" w:hAnsi="Times New Roman"/>
          <w:b/>
          <w:sz w:val="24"/>
          <w:szCs w:val="24"/>
        </w:rPr>
        <w:t xml:space="preserve"> Veprimit për Reformën e Investimeve</w:t>
      </w:r>
    </w:p>
    <w:p w:rsidR="00DF61E3" w:rsidRPr="006C64E9" w:rsidRDefault="006C64E9" w:rsidP="006C64E9">
      <w:pPr>
        <w:pStyle w:val="Title"/>
        <w:rPr>
          <w:rFonts w:eastAsia="Calibri"/>
          <w:bCs w:val="0"/>
        </w:rPr>
      </w:pPr>
      <w:r w:rsidRPr="006C64E9">
        <w:rPr>
          <w:rFonts w:eastAsia="Calibri"/>
          <w:bCs w:val="0"/>
        </w:rPr>
        <w:t>për Qeverinë e Kosovës</w:t>
      </w:r>
    </w:p>
    <w:p w:rsidR="007A58E3" w:rsidRPr="00533AA3" w:rsidRDefault="007A58E3" w:rsidP="00161E35">
      <w:pPr>
        <w:pStyle w:val="Title"/>
        <w:spacing w:line="360" w:lineRule="auto"/>
        <w:jc w:val="both"/>
        <w:rPr>
          <w:b w:val="0"/>
        </w:rPr>
      </w:pPr>
    </w:p>
    <w:p w:rsidR="00770AB2" w:rsidRPr="006C64E9" w:rsidRDefault="005F6615" w:rsidP="006C64E9">
      <w:pPr>
        <w:jc w:val="both"/>
        <w:rPr>
          <w:rFonts w:ascii="Times New Roman" w:hAnsi="Times New Roman"/>
          <w:sz w:val="24"/>
          <w:szCs w:val="24"/>
        </w:rPr>
      </w:pPr>
      <w:r w:rsidRPr="006C64E9">
        <w:rPr>
          <w:rFonts w:ascii="Times New Roman" w:hAnsi="Times New Roman"/>
          <w:sz w:val="24"/>
          <w:szCs w:val="24"/>
        </w:rPr>
        <w:t>Arsyeshemëria</w:t>
      </w:r>
      <w:r w:rsidR="00B5216F" w:rsidRPr="006C64E9">
        <w:rPr>
          <w:rFonts w:ascii="Times New Roman" w:hAnsi="Times New Roman"/>
          <w:sz w:val="24"/>
          <w:szCs w:val="24"/>
        </w:rPr>
        <w:t xml:space="preserve"> për </w:t>
      </w:r>
      <w:r w:rsidR="009E3F31" w:rsidRPr="006C64E9">
        <w:rPr>
          <w:rFonts w:ascii="Times New Roman" w:hAnsi="Times New Roman"/>
          <w:sz w:val="24"/>
          <w:szCs w:val="24"/>
        </w:rPr>
        <w:t xml:space="preserve">hartimin e </w:t>
      </w:r>
      <w:r w:rsidR="000D1555" w:rsidRPr="006C64E9">
        <w:rPr>
          <w:rFonts w:ascii="Times New Roman" w:hAnsi="Times New Roman"/>
          <w:sz w:val="24"/>
          <w:szCs w:val="24"/>
        </w:rPr>
        <w:t>planit është përmirësimi i kushteve p</w:t>
      </w:r>
      <w:r w:rsidR="006C64E9" w:rsidRPr="006C64E9">
        <w:rPr>
          <w:rFonts w:ascii="Times New Roman" w:hAnsi="Times New Roman"/>
          <w:sz w:val="24"/>
          <w:szCs w:val="24"/>
        </w:rPr>
        <w:t>ë</w:t>
      </w:r>
      <w:r w:rsidR="000D1555" w:rsidRPr="006C64E9">
        <w:rPr>
          <w:rFonts w:ascii="Times New Roman" w:hAnsi="Times New Roman"/>
          <w:sz w:val="24"/>
          <w:szCs w:val="24"/>
        </w:rPr>
        <w:t>r investime dhe ambientin e t</w:t>
      </w:r>
      <w:r w:rsidR="006C64E9" w:rsidRPr="006C64E9">
        <w:rPr>
          <w:rFonts w:ascii="Times New Roman" w:hAnsi="Times New Roman"/>
          <w:sz w:val="24"/>
          <w:szCs w:val="24"/>
        </w:rPr>
        <w:t>ë</w:t>
      </w:r>
      <w:r w:rsidR="000D1555" w:rsidRPr="006C64E9">
        <w:rPr>
          <w:rFonts w:ascii="Times New Roman" w:hAnsi="Times New Roman"/>
          <w:sz w:val="24"/>
          <w:szCs w:val="24"/>
        </w:rPr>
        <w:t xml:space="preserve"> b</w:t>
      </w:r>
      <w:r w:rsidR="006C64E9" w:rsidRPr="006C64E9">
        <w:rPr>
          <w:rFonts w:ascii="Times New Roman" w:hAnsi="Times New Roman"/>
          <w:sz w:val="24"/>
          <w:szCs w:val="24"/>
        </w:rPr>
        <w:t>ë</w:t>
      </w:r>
      <w:r w:rsidR="000D1555" w:rsidRPr="006C64E9">
        <w:rPr>
          <w:rFonts w:ascii="Times New Roman" w:hAnsi="Times New Roman"/>
          <w:sz w:val="24"/>
          <w:szCs w:val="24"/>
        </w:rPr>
        <w:t>rit biznes n</w:t>
      </w:r>
      <w:r w:rsidR="006C64E9" w:rsidRPr="006C64E9">
        <w:rPr>
          <w:rFonts w:ascii="Times New Roman" w:hAnsi="Times New Roman"/>
          <w:sz w:val="24"/>
          <w:szCs w:val="24"/>
        </w:rPr>
        <w:t>ë</w:t>
      </w:r>
      <w:r w:rsidR="000D1555" w:rsidRPr="006C64E9">
        <w:rPr>
          <w:rFonts w:ascii="Times New Roman" w:hAnsi="Times New Roman"/>
          <w:sz w:val="24"/>
          <w:szCs w:val="24"/>
        </w:rPr>
        <w:t xml:space="preserve"> përgjithësi. Plani e zbaton agjendën rajonale t</w:t>
      </w:r>
      <w:r w:rsidR="006C64E9" w:rsidRPr="006C64E9">
        <w:rPr>
          <w:rFonts w:ascii="Times New Roman" w:hAnsi="Times New Roman"/>
          <w:sz w:val="24"/>
          <w:szCs w:val="24"/>
        </w:rPr>
        <w:t>ë</w:t>
      </w:r>
      <w:r w:rsidR="000D1555" w:rsidRPr="006C64E9">
        <w:rPr>
          <w:rFonts w:ascii="Times New Roman" w:hAnsi="Times New Roman"/>
          <w:sz w:val="24"/>
          <w:szCs w:val="24"/>
        </w:rPr>
        <w:t xml:space="preserve"> investimeve. </w:t>
      </w:r>
    </w:p>
    <w:p w:rsidR="00B5216F" w:rsidRPr="006C64E9" w:rsidRDefault="00B5216F" w:rsidP="006C64E9">
      <w:pPr>
        <w:pStyle w:val="Default"/>
        <w:pBdr>
          <w:bottom w:val="single" w:sz="4" w:space="1" w:color="auto"/>
        </w:pBdr>
        <w:spacing w:before="240" w:after="120" w:line="312" w:lineRule="auto"/>
        <w:jc w:val="both"/>
        <w:rPr>
          <w:b/>
          <w:color w:val="auto"/>
        </w:rPr>
      </w:pPr>
      <w:r w:rsidRPr="006C64E9">
        <w:rPr>
          <w:b/>
          <w:color w:val="auto"/>
        </w:rPr>
        <w:t>Përshkrimi i shkurtër i çështjes</w:t>
      </w:r>
    </w:p>
    <w:p w:rsidR="006C64E9" w:rsidRPr="006C64E9" w:rsidRDefault="006C64E9" w:rsidP="006C64E9">
      <w:pPr>
        <w:spacing w:after="160" w:line="259" w:lineRule="auto"/>
        <w:jc w:val="both"/>
        <w:rPr>
          <w:rFonts w:ascii="Times New Roman" w:eastAsiaTheme="minorEastAsia" w:hAnsi="Times New Roman"/>
          <w:color w:val="000000" w:themeColor="text1"/>
          <w:sz w:val="24"/>
          <w:szCs w:val="24"/>
        </w:rPr>
      </w:pPr>
      <w:r w:rsidRPr="006C64E9">
        <w:rPr>
          <w:rFonts w:ascii="Times New Roman" w:eastAsiaTheme="minorEastAsia" w:hAnsi="Times New Roman"/>
          <w:color w:val="000000" w:themeColor="text1"/>
          <w:sz w:val="24"/>
          <w:szCs w:val="24"/>
        </w:rPr>
        <w:t xml:space="preserve">Tabela vijuese e veprimeve për reforma ofron një grup të detajuar të veprimeve për reforma që do të zbatohen nga Qeveria e Kosovës * duke përfshirë periudhën e zbatimit, agjencinë udhëheqëse, rezultatet e pritura dhe mbështetjen e donatorëve që do të kërkohet për të arritur objektivat gjithëpërfshirëse të përcaktuara nga Agjenda Rajonale e Reformës së Investimeve (RIRA). Planet e detajuara vjetore të veprimit do të zhvillohen nga agjencitë udhëheqëse për secilin prej veprimeve për reforma. Tabela e veprimeve për reforma do të shqyrtohet dhe përditësohet sipas nevojës në baza të rregullta nga Qeveria e Kosovës * për të pasqyruar progresin në zbatim dhe për të siguruar </w:t>
      </w:r>
      <w:proofErr w:type="spellStart"/>
      <w:r w:rsidRPr="006C64E9">
        <w:rPr>
          <w:rFonts w:ascii="Times New Roman" w:eastAsiaTheme="minorEastAsia" w:hAnsi="Times New Roman"/>
          <w:color w:val="000000" w:themeColor="text1"/>
          <w:sz w:val="24"/>
          <w:szCs w:val="24"/>
        </w:rPr>
        <w:t>relevancën</w:t>
      </w:r>
      <w:proofErr w:type="spellEnd"/>
      <w:r w:rsidRPr="006C64E9">
        <w:rPr>
          <w:rFonts w:ascii="Times New Roman" w:eastAsiaTheme="minorEastAsia" w:hAnsi="Times New Roman"/>
          <w:color w:val="000000" w:themeColor="text1"/>
          <w:sz w:val="24"/>
          <w:szCs w:val="24"/>
        </w:rPr>
        <w:t xml:space="preserve"> e vazhdueshme të veprimeve individuale për reforma.</w:t>
      </w:r>
    </w:p>
    <w:p w:rsidR="006C64E9" w:rsidRPr="006C64E9" w:rsidRDefault="006C64E9" w:rsidP="006C64E9">
      <w:pPr>
        <w:spacing w:after="160" w:line="259" w:lineRule="auto"/>
        <w:jc w:val="both"/>
        <w:rPr>
          <w:rFonts w:ascii="Times New Roman" w:eastAsiaTheme="minorEastAsia" w:hAnsi="Times New Roman"/>
          <w:color w:val="000000" w:themeColor="text1"/>
          <w:sz w:val="24"/>
          <w:szCs w:val="24"/>
        </w:rPr>
      </w:pPr>
      <w:r w:rsidRPr="006C64E9">
        <w:rPr>
          <w:rFonts w:ascii="Times New Roman" w:eastAsiaTheme="minorEastAsia" w:hAnsi="Times New Roman"/>
          <w:color w:val="000000" w:themeColor="text1"/>
          <w:sz w:val="24"/>
          <w:szCs w:val="24"/>
        </w:rPr>
        <w:t xml:space="preserve">Tabela e veprimeve për reforma do të rishikohet dhe përditësohet sipas nevojës në baza bienale nga Qeveria e Kosovës * për të pasqyruar progresin në zbatim dhe për të siguruar </w:t>
      </w:r>
      <w:proofErr w:type="spellStart"/>
      <w:r w:rsidRPr="006C64E9">
        <w:rPr>
          <w:rFonts w:ascii="Times New Roman" w:eastAsiaTheme="minorEastAsia" w:hAnsi="Times New Roman"/>
          <w:color w:val="000000" w:themeColor="text1"/>
          <w:sz w:val="24"/>
          <w:szCs w:val="24"/>
        </w:rPr>
        <w:t>relevancën</w:t>
      </w:r>
      <w:proofErr w:type="spellEnd"/>
      <w:r w:rsidRPr="006C64E9">
        <w:rPr>
          <w:rFonts w:ascii="Times New Roman" w:eastAsiaTheme="minorEastAsia" w:hAnsi="Times New Roman"/>
          <w:color w:val="000000" w:themeColor="text1"/>
          <w:sz w:val="24"/>
          <w:szCs w:val="24"/>
        </w:rPr>
        <w:t xml:space="preserve"> e vazhdueshme të veprim</w:t>
      </w:r>
      <w:bookmarkStart w:id="1" w:name="_GoBack"/>
      <w:bookmarkEnd w:id="1"/>
      <w:r w:rsidRPr="006C64E9">
        <w:rPr>
          <w:rFonts w:ascii="Times New Roman" w:eastAsiaTheme="minorEastAsia" w:hAnsi="Times New Roman"/>
          <w:color w:val="000000" w:themeColor="text1"/>
          <w:sz w:val="24"/>
          <w:szCs w:val="24"/>
        </w:rPr>
        <w:t>eve individuale për reforma, ku versioni aktual i PVRI-së krijon bazën për përditësimet e  ardhshme sipas dhe siç përshkruhet nga secila pikë veprimi. Përditësimet do të pasqyrojnë në mënyrë konkrete specifikimin e veprimeve të mëtejshme për reforma që Qeveria merr përsipër të zbatojë pas procesit të analitikes dhe diagnostikimit të përfunduar si pjesë e këtij plani të veprimit. Përditësimet do të njoftohen në dialogun rajonal për politikat e investimeve në kuadër të Grupit Punues të Përbashkët të SEEIC-CEFTA mbi Investimet.</w:t>
      </w:r>
    </w:p>
    <w:p w:rsidR="006C64E9" w:rsidRPr="006C64E9" w:rsidRDefault="006C64E9" w:rsidP="006C64E9">
      <w:pPr>
        <w:spacing w:after="160" w:line="259" w:lineRule="auto"/>
        <w:jc w:val="both"/>
        <w:rPr>
          <w:rFonts w:ascii="Times New Roman" w:eastAsiaTheme="minorEastAsia" w:hAnsi="Times New Roman"/>
          <w:color w:val="000000" w:themeColor="text1"/>
          <w:sz w:val="24"/>
          <w:szCs w:val="24"/>
        </w:rPr>
      </w:pPr>
      <w:r w:rsidRPr="006C64E9">
        <w:rPr>
          <w:rFonts w:ascii="Times New Roman" w:eastAsiaTheme="minorEastAsia" w:hAnsi="Times New Roman"/>
          <w:color w:val="000000" w:themeColor="text1"/>
          <w:sz w:val="24"/>
          <w:szCs w:val="24"/>
        </w:rPr>
        <w:t>Veprimet e qeverisë janë të strukturuara përgjatë fushave të politikave dhe temave të reformave të përcaktuara në Agjendën Rajonale për Reformën e Investimeve (RIRA), përkatësisht: (i) Hyrja dhe Krijimi i Investimeve, (</w:t>
      </w:r>
      <w:proofErr w:type="spellStart"/>
      <w:r w:rsidRPr="006C64E9">
        <w:rPr>
          <w:rFonts w:ascii="Times New Roman" w:eastAsiaTheme="minorEastAsia" w:hAnsi="Times New Roman"/>
          <w:color w:val="000000" w:themeColor="text1"/>
          <w:sz w:val="24"/>
          <w:szCs w:val="24"/>
        </w:rPr>
        <w:t>ii</w:t>
      </w:r>
      <w:proofErr w:type="spellEnd"/>
      <w:r w:rsidRPr="006C64E9">
        <w:rPr>
          <w:rFonts w:ascii="Times New Roman" w:eastAsiaTheme="minorEastAsia" w:hAnsi="Times New Roman"/>
          <w:color w:val="000000" w:themeColor="text1"/>
          <w:sz w:val="24"/>
          <w:szCs w:val="24"/>
        </w:rPr>
        <w:t>) Mbrojtja dhe Mbajtja e Investimeve, dhe (</w:t>
      </w:r>
      <w:proofErr w:type="spellStart"/>
      <w:r w:rsidRPr="006C64E9">
        <w:rPr>
          <w:rFonts w:ascii="Times New Roman" w:eastAsiaTheme="minorEastAsia" w:hAnsi="Times New Roman"/>
          <w:color w:val="000000" w:themeColor="text1"/>
          <w:sz w:val="24"/>
          <w:szCs w:val="24"/>
        </w:rPr>
        <w:t>iii</w:t>
      </w:r>
      <w:proofErr w:type="spellEnd"/>
      <w:r w:rsidRPr="006C64E9">
        <w:rPr>
          <w:rFonts w:ascii="Times New Roman" w:eastAsiaTheme="minorEastAsia" w:hAnsi="Times New Roman"/>
          <w:color w:val="000000" w:themeColor="text1"/>
          <w:sz w:val="24"/>
          <w:szCs w:val="24"/>
        </w:rPr>
        <w:t xml:space="preserve">) Tërheqja dhe Promovimi i Investimeve. </w:t>
      </w:r>
      <w:proofErr w:type="spellStart"/>
      <w:r w:rsidRPr="006C64E9">
        <w:rPr>
          <w:rFonts w:ascii="Times New Roman" w:eastAsiaTheme="minorEastAsia" w:hAnsi="Times New Roman"/>
          <w:color w:val="000000" w:themeColor="text1"/>
          <w:sz w:val="24"/>
          <w:szCs w:val="24"/>
        </w:rPr>
        <w:t>Autputet</w:t>
      </w:r>
      <w:proofErr w:type="spellEnd"/>
      <w:r w:rsidRPr="006C64E9">
        <w:rPr>
          <w:rFonts w:ascii="Times New Roman" w:eastAsiaTheme="minorEastAsia" w:hAnsi="Times New Roman"/>
          <w:color w:val="000000" w:themeColor="text1"/>
          <w:sz w:val="24"/>
          <w:szCs w:val="24"/>
        </w:rPr>
        <w:t xml:space="preserve"> paraqesin rezultate konkrete të veprimeve specifike të qeverisë. </w:t>
      </w:r>
    </w:p>
    <w:p w:rsidR="00B5216F" w:rsidRPr="00533AA3" w:rsidRDefault="00B5216F" w:rsidP="006B4DA3">
      <w:pPr>
        <w:pBdr>
          <w:bottom w:val="single" w:sz="4" w:space="1" w:color="auto"/>
        </w:pBdr>
        <w:spacing w:before="240" w:after="120" w:line="312" w:lineRule="auto"/>
        <w:jc w:val="both"/>
        <w:rPr>
          <w:rFonts w:ascii="Times New Roman" w:hAnsi="Times New Roman"/>
          <w:b/>
          <w:sz w:val="24"/>
          <w:szCs w:val="24"/>
        </w:rPr>
      </w:pPr>
      <w:r w:rsidRPr="00533AA3">
        <w:rPr>
          <w:rFonts w:ascii="Times New Roman" w:hAnsi="Times New Roman"/>
          <w:b/>
          <w:sz w:val="24"/>
          <w:szCs w:val="24"/>
        </w:rPr>
        <w:t>Qëllimi i konsultimit</w:t>
      </w:r>
    </w:p>
    <w:p w:rsidR="00AA1BA9"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Qëllim kryesor i konsultimit t</w:t>
      </w:r>
      <w:r w:rsidR="003C6AFE" w:rsidRPr="00533AA3">
        <w:rPr>
          <w:rFonts w:ascii="Times New Roman" w:hAnsi="Times New Roman"/>
          <w:sz w:val="24"/>
          <w:szCs w:val="24"/>
        </w:rPr>
        <w:t>ë</w:t>
      </w:r>
      <w:r w:rsidR="006C64E9">
        <w:rPr>
          <w:rFonts w:ascii="Times New Roman" w:hAnsi="Times New Roman"/>
          <w:sz w:val="24"/>
          <w:szCs w:val="24"/>
        </w:rPr>
        <w:t xml:space="preserve"> </w:t>
      </w:r>
      <w:r w:rsidR="006C64E9" w:rsidRPr="00CE4765">
        <w:rPr>
          <w:rFonts w:ascii="Times New Roman" w:hAnsi="Times New Roman"/>
          <w:sz w:val="24"/>
          <w:szCs w:val="24"/>
        </w:rPr>
        <w:t>Planit të Veprimit për Reformën e Investimeve</w:t>
      </w:r>
      <w:r w:rsidRPr="00CE4765">
        <w:rPr>
          <w:rFonts w:ascii="Times New Roman" w:hAnsi="Times New Roman"/>
          <w:sz w:val="24"/>
          <w:szCs w:val="24"/>
        </w:rPr>
        <w:t>,</w:t>
      </w:r>
      <w:r w:rsidR="00660D50" w:rsidRPr="00533AA3">
        <w:rPr>
          <w:rFonts w:ascii="Times New Roman" w:hAnsi="Times New Roman"/>
          <w:sz w:val="24"/>
          <w:szCs w:val="24"/>
        </w:rPr>
        <w:t xml:space="preserve"> është që</w:t>
      </w:r>
      <w:r w:rsidRPr="00533AA3">
        <w:rPr>
          <w:rFonts w:ascii="Times New Roman" w:hAnsi="Times New Roman"/>
          <w:sz w:val="24"/>
          <w:szCs w:val="24"/>
        </w:rPr>
        <w:t xml:space="preserve"> të sigurojë opinionet, rekomandimet nga grupet e caktuara të interesit </w:t>
      </w:r>
      <w:r w:rsidR="00CE4765">
        <w:rPr>
          <w:rFonts w:ascii="Times New Roman" w:hAnsi="Times New Roman"/>
          <w:sz w:val="24"/>
          <w:szCs w:val="24"/>
        </w:rPr>
        <w:t>të</w:t>
      </w:r>
      <w:r w:rsidR="006C64E9">
        <w:rPr>
          <w:rFonts w:ascii="Times New Roman" w:hAnsi="Times New Roman"/>
          <w:sz w:val="24"/>
          <w:szCs w:val="24"/>
        </w:rPr>
        <w:t xml:space="preserve"> </w:t>
      </w:r>
      <w:r w:rsidR="00CE4765">
        <w:rPr>
          <w:rFonts w:ascii="Times New Roman" w:hAnsi="Times New Roman"/>
          <w:sz w:val="24"/>
          <w:szCs w:val="24"/>
        </w:rPr>
        <w:t>ndërlidhura</w:t>
      </w:r>
      <w:r w:rsidR="006C64E9">
        <w:rPr>
          <w:rFonts w:ascii="Times New Roman" w:hAnsi="Times New Roman"/>
          <w:sz w:val="24"/>
          <w:szCs w:val="24"/>
        </w:rPr>
        <w:t xml:space="preserve"> me </w:t>
      </w:r>
      <w:r w:rsidR="00CE4765">
        <w:rPr>
          <w:rFonts w:ascii="Times New Roman" w:hAnsi="Times New Roman"/>
          <w:sz w:val="24"/>
          <w:szCs w:val="24"/>
        </w:rPr>
        <w:t>këtë</w:t>
      </w:r>
      <w:r w:rsidR="006C64E9">
        <w:rPr>
          <w:rFonts w:ascii="Times New Roman" w:hAnsi="Times New Roman"/>
          <w:sz w:val="24"/>
          <w:szCs w:val="24"/>
        </w:rPr>
        <w:t xml:space="preserve"> </w:t>
      </w:r>
      <w:r w:rsidR="00CE4765">
        <w:rPr>
          <w:rFonts w:ascii="Times New Roman" w:hAnsi="Times New Roman"/>
          <w:sz w:val="24"/>
          <w:szCs w:val="24"/>
        </w:rPr>
        <w:t>çështje</w:t>
      </w:r>
      <w:r w:rsidRPr="00533AA3">
        <w:rPr>
          <w:rFonts w:ascii="Times New Roman" w:hAnsi="Times New Roman"/>
          <w:sz w:val="24"/>
          <w:szCs w:val="24"/>
        </w:rPr>
        <w:t>. Një kontribut të veçantë mund të ofro</w:t>
      </w:r>
      <w:r w:rsidR="003C6AFE" w:rsidRPr="00533AA3">
        <w:rPr>
          <w:rFonts w:ascii="Times New Roman" w:hAnsi="Times New Roman"/>
          <w:sz w:val="24"/>
          <w:szCs w:val="24"/>
        </w:rPr>
        <w:t xml:space="preserve">jnë edhe institucionet që janë </w:t>
      </w:r>
      <w:r w:rsidRPr="00533AA3">
        <w:rPr>
          <w:rFonts w:ascii="Times New Roman" w:hAnsi="Times New Roman"/>
          <w:sz w:val="24"/>
          <w:szCs w:val="24"/>
        </w:rPr>
        <w:t xml:space="preserve">të ndërlidhura me këtë fushë të rëndësishme si dhe institucionet ndërkombëtare të vendosura në Kosovës të cilat në një mënyrë apo tjetër janë edhe monitorues të zbatimit të legjislacionit në fuqi. </w:t>
      </w:r>
    </w:p>
    <w:p w:rsidR="00781769"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Për këto dhe për arsye të tjera, Qeveria e Kosovës, ka konsideruar që forma më e mirë e procesit të politik bërjes, është konsultimi i hershëm me grupet e interesit, të cilat në një mënyrë apo tjetër, ndikojnë drejtpërdrejtë në përmirësimin e cilësisë s</w:t>
      </w:r>
      <w:r w:rsidR="00AA1BA9" w:rsidRPr="00533AA3">
        <w:rPr>
          <w:rFonts w:ascii="Times New Roman" w:hAnsi="Times New Roman"/>
          <w:sz w:val="24"/>
          <w:szCs w:val="24"/>
        </w:rPr>
        <w:t xml:space="preserve">ë këtij </w:t>
      </w:r>
      <w:r w:rsidR="00CE4765">
        <w:rPr>
          <w:rFonts w:ascii="Times New Roman" w:hAnsi="Times New Roman"/>
          <w:sz w:val="24"/>
          <w:szCs w:val="24"/>
        </w:rPr>
        <w:t>plani</w:t>
      </w:r>
      <w:r w:rsidR="00AA1BA9" w:rsidRPr="00533AA3">
        <w:rPr>
          <w:rFonts w:ascii="Times New Roman" w:hAnsi="Times New Roman"/>
          <w:sz w:val="24"/>
          <w:szCs w:val="24"/>
        </w:rPr>
        <w:t>.</w:t>
      </w:r>
    </w:p>
    <w:p w:rsidR="00B5216F"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lastRenderedPageBreak/>
        <w:t>Procesi i konsultimeve me grupet e interesit do të bëhet në formë të sh</w:t>
      </w:r>
      <w:r w:rsidR="00AA1BA9" w:rsidRPr="00533AA3">
        <w:rPr>
          <w:rFonts w:ascii="Times New Roman" w:hAnsi="Times New Roman"/>
          <w:sz w:val="24"/>
          <w:szCs w:val="24"/>
        </w:rPr>
        <w:t>kruar, ku në mënyrë të detajuar</w:t>
      </w:r>
      <w:r w:rsidRPr="00533AA3">
        <w:rPr>
          <w:rFonts w:ascii="Times New Roman" w:hAnsi="Times New Roman"/>
          <w:sz w:val="24"/>
          <w:szCs w:val="24"/>
        </w:rPr>
        <w:t>, do të bëhen pyetjet për çështjet e propozuara. Përveç pyetjeve të cilat ne si organ propozues i kemi caktuar, grupet e interesit, do t</w:t>
      </w:r>
      <w:r w:rsidR="00CE4765">
        <w:rPr>
          <w:rFonts w:ascii="Times New Roman" w:hAnsi="Times New Roman"/>
          <w:sz w:val="24"/>
          <w:szCs w:val="24"/>
        </w:rPr>
        <w:t xml:space="preserve">ë kenë mundësinë të propozojnë </w:t>
      </w:r>
      <w:r w:rsidRPr="00533AA3">
        <w:rPr>
          <w:rFonts w:ascii="Times New Roman" w:hAnsi="Times New Roman"/>
          <w:sz w:val="24"/>
          <w:szCs w:val="24"/>
        </w:rPr>
        <w:t>edhe  çështjet  tjera të cilat mendojnë se janë të rëndësishme dhe të nevojshme për diskutim. Ofrimi i përgjigjeve të qarta dhe të argumentuara, do të kontribuonte drejtpërdrejtë në përmirësimin e cilësisë së</w:t>
      </w:r>
      <w:r w:rsidR="004651AE" w:rsidRPr="004651AE">
        <w:rPr>
          <w:rFonts w:ascii="Times New Roman" w:hAnsi="Times New Roman"/>
          <w:sz w:val="24"/>
          <w:szCs w:val="24"/>
        </w:rPr>
        <w:t xml:space="preserve"> </w:t>
      </w:r>
      <w:r w:rsidR="00CE4765">
        <w:rPr>
          <w:rFonts w:ascii="Times New Roman" w:hAnsi="Times New Roman"/>
          <w:sz w:val="24"/>
          <w:szCs w:val="24"/>
        </w:rPr>
        <w:t>planit</w:t>
      </w:r>
      <w:r w:rsidRPr="00533AA3">
        <w:rPr>
          <w:rFonts w:ascii="Times New Roman" w:hAnsi="Times New Roman"/>
          <w:sz w:val="24"/>
          <w:szCs w:val="24"/>
        </w:rPr>
        <w:t xml:space="preserve">. Të gjitha komentet, rekomandimet, alternativat tuaja të propozuara në këtë </w:t>
      </w:r>
      <w:r w:rsidR="00CE4765">
        <w:rPr>
          <w:rFonts w:ascii="Times New Roman" w:hAnsi="Times New Roman"/>
          <w:sz w:val="24"/>
          <w:szCs w:val="24"/>
        </w:rPr>
        <w:t>draft-plan</w:t>
      </w:r>
      <w:r w:rsidRPr="00533AA3">
        <w:rPr>
          <w:rFonts w:ascii="Times New Roman" w:hAnsi="Times New Roman"/>
          <w:sz w:val="24"/>
          <w:szCs w:val="24"/>
        </w:rPr>
        <w:t>, ne si institucion  propozues, do të analizojmë dhe në afatin sa më të shkurtër, do</w:t>
      </w:r>
      <w:r w:rsidR="003C6AFE" w:rsidRPr="00533AA3">
        <w:rPr>
          <w:rFonts w:ascii="Times New Roman" w:hAnsi="Times New Roman"/>
          <w:sz w:val="24"/>
          <w:szCs w:val="24"/>
        </w:rPr>
        <w:t xml:space="preserve"> të mundohemi </w:t>
      </w:r>
      <w:r w:rsidRPr="00533AA3">
        <w:rPr>
          <w:rFonts w:ascii="Times New Roman" w:hAnsi="Times New Roman"/>
          <w:sz w:val="24"/>
          <w:szCs w:val="24"/>
        </w:rPr>
        <w:t>t’i inkorporojmë</w:t>
      </w:r>
      <w:r w:rsidR="003C6AFE" w:rsidRPr="00533AA3">
        <w:rPr>
          <w:rFonts w:ascii="Times New Roman" w:hAnsi="Times New Roman"/>
          <w:sz w:val="24"/>
          <w:szCs w:val="24"/>
        </w:rPr>
        <w:t xml:space="preserve"> pa e cenuar materien e këtij </w:t>
      </w:r>
      <w:r w:rsidR="00CE4765">
        <w:rPr>
          <w:rFonts w:ascii="Times New Roman" w:hAnsi="Times New Roman"/>
          <w:sz w:val="24"/>
          <w:szCs w:val="24"/>
        </w:rPr>
        <w:t xml:space="preserve">draft-plani. </w:t>
      </w:r>
      <w:r w:rsidR="003C6AFE" w:rsidRPr="00533AA3">
        <w:rPr>
          <w:rFonts w:ascii="Times New Roman" w:hAnsi="Times New Roman"/>
          <w:sz w:val="24"/>
          <w:szCs w:val="24"/>
        </w:rPr>
        <w:t>D</w:t>
      </w:r>
      <w:r w:rsidRPr="00533AA3">
        <w:rPr>
          <w:rFonts w:ascii="Times New Roman" w:hAnsi="Times New Roman"/>
          <w:sz w:val="24"/>
          <w:szCs w:val="24"/>
        </w:rPr>
        <w:t>rafti</w:t>
      </w:r>
      <w:r w:rsidR="003C6AFE" w:rsidRPr="00533AA3">
        <w:rPr>
          <w:rFonts w:ascii="Times New Roman" w:hAnsi="Times New Roman"/>
          <w:sz w:val="24"/>
          <w:szCs w:val="24"/>
        </w:rPr>
        <w:t xml:space="preserve">n </w:t>
      </w:r>
      <w:r w:rsidRPr="00533AA3">
        <w:rPr>
          <w:rFonts w:ascii="Times New Roman" w:hAnsi="Times New Roman"/>
          <w:sz w:val="24"/>
          <w:szCs w:val="24"/>
        </w:rPr>
        <w:t>përfundimtar së bashku me tabelën informuese, do t’ua përcjellim të gjitha grupeve të përfshira në konsultim</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Afati përfundimtar për dorëzimin e përgjigjeve</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Afati përfundimtar i dorëzimit të kontributit me shkrim në kuadër të proce</w:t>
      </w:r>
      <w:r w:rsidR="000001E5" w:rsidRPr="00533AA3">
        <w:rPr>
          <w:rFonts w:ascii="Times New Roman" w:hAnsi="Times New Roman"/>
          <w:sz w:val="24"/>
          <w:szCs w:val="24"/>
        </w:rPr>
        <w:t>sit të konsultimit</w:t>
      </w:r>
      <w:r w:rsidR="00AA1BA9" w:rsidRPr="00533AA3">
        <w:rPr>
          <w:rFonts w:ascii="Times New Roman" w:hAnsi="Times New Roman"/>
          <w:sz w:val="24"/>
          <w:szCs w:val="24"/>
        </w:rPr>
        <w:t>,</w:t>
      </w:r>
      <w:r w:rsidR="000001E5" w:rsidRPr="00533AA3">
        <w:rPr>
          <w:rFonts w:ascii="Times New Roman" w:hAnsi="Times New Roman"/>
          <w:sz w:val="24"/>
          <w:szCs w:val="24"/>
        </w:rPr>
        <w:t xml:space="preserve"> </w:t>
      </w:r>
      <w:r w:rsidR="000D410E" w:rsidRPr="00533AA3">
        <w:rPr>
          <w:rFonts w:ascii="Times New Roman" w:hAnsi="Times New Roman"/>
          <w:sz w:val="24"/>
          <w:szCs w:val="24"/>
        </w:rPr>
        <w:t xml:space="preserve">për </w:t>
      </w:r>
      <w:r w:rsidR="00596B64" w:rsidRPr="00533AA3">
        <w:rPr>
          <w:rFonts w:ascii="Times New Roman" w:hAnsi="Times New Roman"/>
          <w:sz w:val="24"/>
          <w:szCs w:val="24"/>
        </w:rPr>
        <w:t>Draft</w:t>
      </w:r>
      <w:r w:rsidR="00CE4765">
        <w:rPr>
          <w:rFonts w:ascii="Times New Roman" w:hAnsi="Times New Roman"/>
          <w:sz w:val="24"/>
          <w:szCs w:val="24"/>
        </w:rPr>
        <w:t xml:space="preserve"> Planin </w:t>
      </w:r>
      <w:r w:rsidR="00CE4765" w:rsidRPr="00CE4765">
        <w:rPr>
          <w:rFonts w:ascii="Times New Roman" w:hAnsi="Times New Roman"/>
          <w:sz w:val="24"/>
          <w:szCs w:val="24"/>
        </w:rPr>
        <w:t>e Veprimit për Reformën e Investimeve</w:t>
      </w:r>
      <w:r w:rsidR="00CE4765" w:rsidRPr="00533AA3">
        <w:rPr>
          <w:rFonts w:ascii="Times New Roman" w:hAnsi="Times New Roman"/>
          <w:sz w:val="24"/>
          <w:szCs w:val="24"/>
        </w:rPr>
        <w:t xml:space="preserve"> </w:t>
      </w:r>
      <w:r w:rsidR="00CE4765">
        <w:rPr>
          <w:rFonts w:ascii="Times New Roman" w:hAnsi="Times New Roman"/>
          <w:sz w:val="24"/>
          <w:szCs w:val="24"/>
        </w:rPr>
        <w:t>ë</w:t>
      </w:r>
      <w:r w:rsidRPr="00533AA3">
        <w:rPr>
          <w:rFonts w:ascii="Times New Roman" w:hAnsi="Times New Roman"/>
          <w:sz w:val="24"/>
          <w:szCs w:val="24"/>
        </w:rPr>
        <w:t>shtë deri më  datën</w:t>
      </w:r>
      <w:r w:rsidR="00CE4765">
        <w:rPr>
          <w:rFonts w:ascii="Times New Roman" w:hAnsi="Times New Roman"/>
          <w:sz w:val="24"/>
          <w:szCs w:val="24"/>
        </w:rPr>
        <w:t xml:space="preserve"> </w:t>
      </w:r>
      <w:r w:rsidR="00366603" w:rsidRPr="005C7490">
        <w:rPr>
          <w:rFonts w:ascii="Times New Roman" w:hAnsi="Times New Roman"/>
          <w:b/>
          <w:sz w:val="24"/>
          <w:szCs w:val="24"/>
        </w:rPr>
        <w:t>06</w:t>
      </w:r>
      <w:r w:rsidR="007A58E3" w:rsidRPr="005C7490">
        <w:rPr>
          <w:rFonts w:ascii="Times New Roman" w:hAnsi="Times New Roman"/>
          <w:b/>
          <w:sz w:val="24"/>
          <w:szCs w:val="24"/>
        </w:rPr>
        <w:t>.0</w:t>
      </w:r>
      <w:r w:rsidR="00366603" w:rsidRPr="005C7490">
        <w:rPr>
          <w:rFonts w:ascii="Times New Roman" w:hAnsi="Times New Roman"/>
          <w:b/>
          <w:sz w:val="24"/>
          <w:szCs w:val="24"/>
        </w:rPr>
        <w:t>2</w:t>
      </w:r>
      <w:r w:rsidR="007A58E3" w:rsidRPr="005C7490">
        <w:rPr>
          <w:rFonts w:ascii="Times New Roman" w:hAnsi="Times New Roman"/>
          <w:b/>
          <w:sz w:val="24"/>
          <w:szCs w:val="24"/>
        </w:rPr>
        <w:t>.</w:t>
      </w:r>
      <w:r w:rsidR="000001E5" w:rsidRPr="005C7490">
        <w:rPr>
          <w:rFonts w:ascii="Times New Roman" w:hAnsi="Times New Roman"/>
          <w:b/>
          <w:sz w:val="24"/>
          <w:szCs w:val="24"/>
        </w:rPr>
        <w:t>201</w:t>
      </w:r>
      <w:r w:rsidR="00CE4765" w:rsidRPr="005C7490">
        <w:rPr>
          <w:rFonts w:ascii="Times New Roman" w:hAnsi="Times New Roman"/>
          <w:b/>
          <w:sz w:val="24"/>
          <w:szCs w:val="24"/>
        </w:rPr>
        <w:t>9</w:t>
      </w:r>
      <w:r w:rsidRPr="005C7490">
        <w:rPr>
          <w:rFonts w:ascii="Times New Roman" w:hAnsi="Times New Roman"/>
          <w:b/>
          <w:sz w:val="24"/>
          <w:szCs w:val="24"/>
        </w:rPr>
        <w:t>.</w:t>
      </w:r>
      <w:r w:rsidRPr="00533AA3">
        <w:rPr>
          <w:rFonts w:ascii="Times New Roman" w:hAnsi="Times New Roman"/>
          <w:sz w:val="24"/>
          <w:szCs w:val="24"/>
        </w:rPr>
        <w:t xml:space="preserve"> </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Të gjitha komentet  e pranuara deri në këtë afat do të përmblidhen ng</w:t>
      </w:r>
      <w:r w:rsidR="000D410E" w:rsidRPr="00533AA3">
        <w:rPr>
          <w:rFonts w:ascii="Times New Roman" w:hAnsi="Times New Roman"/>
          <w:sz w:val="24"/>
          <w:szCs w:val="24"/>
        </w:rPr>
        <w:t xml:space="preserve">a ana e </w:t>
      </w:r>
      <w:r w:rsidR="00AC093D" w:rsidRPr="00533AA3">
        <w:rPr>
          <w:rFonts w:ascii="Times New Roman" w:hAnsi="Times New Roman"/>
          <w:sz w:val="24"/>
          <w:szCs w:val="24"/>
        </w:rPr>
        <w:t>personit përgjegjës</w:t>
      </w:r>
      <w:r w:rsidRPr="00533AA3">
        <w:rPr>
          <w:rFonts w:ascii="Times New Roman" w:hAnsi="Times New Roman"/>
          <w:sz w:val="24"/>
          <w:szCs w:val="24"/>
        </w:rPr>
        <w:t>.</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Të gjitha kontributet me shkrim duhet të dorëzohen në formë elektronike në e-</w:t>
      </w:r>
      <w:proofErr w:type="spellStart"/>
      <w:r w:rsidRPr="00533AA3">
        <w:rPr>
          <w:rFonts w:ascii="Times New Roman" w:hAnsi="Times New Roman"/>
          <w:sz w:val="24"/>
          <w:szCs w:val="24"/>
        </w:rPr>
        <w:t>mail</w:t>
      </w:r>
      <w:proofErr w:type="spellEnd"/>
      <w:r w:rsidRPr="00533AA3">
        <w:rPr>
          <w:rFonts w:ascii="Times New Roman" w:hAnsi="Times New Roman"/>
          <w:sz w:val="24"/>
          <w:szCs w:val="24"/>
        </w:rPr>
        <w:t xml:space="preserve"> adresën: </w:t>
      </w:r>
      <w:hyperlink r:id="rId10" w:history="1">
        <w:r w:rsidR="000D1555" w:rsidRPr="002A467E">
          <w:rPr>
            <w:rStyle w:val="Hyperlink"/>
            <w:rFonts w:ascii="Times New Roman" w:hAnsi="Times New Roman"/>
            <w:sz w:val="24"/>
            <w:szCs w:val="24"/>
          </w:rPr>
          <w:t>irfan.lipovica@rks-gov.net</w:t>
        </w:r>
      </w:hyperlink>
      <w:r w:rsidRPr="00533AA3">
        <w:rPr>
          <w:rFonts w:ascii="Times New Roman" w:hAnsi="Times New Roman"/>
          <w:sz w:val="24"/>
          <w:szCs w:val="24"/>
        </w:rPr>
        <w:t xml:space="preserve">  </w:t>
      </w:r>
    </w:p>
    <w:p w:rsidR="00BA02AE" w:rsidRPr="00533AA3" w:rsidRDefault="00B5216F" w:rsidP="004651AE">
      <w:pPr>
        <w:jc w:val="both"/>
        <w:rPr>
          <w:rFonts w:ascii="Times New Roman" w:hAnsi="Times New Roman"/>
          <w:i/>
          <w:sz w:val="24"/>
          <w:szCs w:val="24"/>
        </w:rPr>
      </w:pPr>
      <w:r w:rsidRPr="00533AA3">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Komentet nga organizatat</w:t>
      </w:r>
    </w:p>
    <w:p w:rsidR="00B5216F" w:rsidRPr="00533AA3" w:rsidRDefault="00B5216F" w:rsidP="006B4DA3">
      <w:pPr>
        <w:pStyle w:val="ListParagraph"/>
        <w:spacing w:before="240" w:after="120" w:line="312" w:lineRule="auto"/>
        <w:ind w:left="0"/>
        <w:jc w:val="both"/>
        <w:rPr>
          <w:rFonts w:ascii="Times New Roman" w:hAnsi="Times New Roman"/>
          <w:sz w:val="24"/>
          <w:szCs w:val="24"/>
        </w:rPr>
      </w:pPr>
      <w:r w:rsidRPr="00533AA3">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w:t>
      </w:r>
      <w:proofErr w:type="spellStart"/>
      <w:r w:rsidRPr="00BA57A6">
        <w:rPr>
          <w:rFonts w:ascii="Times New Roman" w:hAnsi="Times New Roman"/>
          <w:b/>
          <w:sz w:val="24"/>
          <w:szCs w:val="24"/>
        </w:rPr>
        <w:t>mail</w:t>
      </w:r>
      <w:proofErr w:type="spellEnd"/>
      <w:r w:rsidRPr="00BA57A6">
        <w:rPr>
          <w:rFonts w:ascii="Times New Roman" w:hAnsi="Times New Roman"/>
          <w:b/>
          <w:sz w:val="24"/>
          <w:szCs w:val="24"/>
        </w:rPr>
        <w:t>,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Default="00B5216F" w:rsidP="006B4DA3">
      <w:pPr>
        <w:pStyle w:val="ListParagraph"/>
        <w:spacing w:before="240" w:after="120" w:line="312" w:lineRule="auto"/>
        <w:ind w:left="0"/>
        <w:jc w:val="both"/>
        <w:rPr>
          <w:rFonts w:ascii="Times New Roman" w:hAnsi="Times New Roman"/>
          <w:sz w:val="24"/>
          <w:szCs w:val="24"/>
        </w:rPr>
      </w:pPr>
    </w:p>
    <w:p w:rsidR="005C7490" w:rsidRDefault="005C7490" w:rsidP="006B4DA3">
      <w:pPr>
        <w:pStyle w:val="ListParagraph"/>
        <w:spacing w:before="240" w:after="120" w:line="312" w:lineRule="auto"/>
        <w:ind w:left="0"/>
        <w:jc w:val="both"/>
        <w:rPr>
          <w:rFonts w:ascii="Times New Roman" w:hAnsi="Times New Roman"/>
          <w:sz w:val="24"/>
          <w:szCs w:val="24"/>
        </w:rPr>
      </w:pPr>
    </w:p>
    <w:p w:rsidR="005C7490" w:rsidRDefault="005C7490" w:rsidP="006B4DA3">
      <w:pPr>
        <w:pStyle w:val="ListParagraph"/>
        <w:spacing w:before="240" w:after="120" w:line="312" w:lineRule="auto"/>
        <w:ind w:left="0"/>
        <w:jc w:val="both"/>
        <w:rPr>
          <w:rFonts w:ascii="Times New Roman" w:hAnsi="Times New Roman"/>
          <w:sz w:val="24"/>
          <w:szCs w:val="24"/>
        </w:rPr>
      </w:pPr>
    </w:p>
    <w:p w:rsidR="005C7490" w:rsidRDefault="005C7490" w:rsidP="006B4DA3">
      <w:pPr>
        <w:pStyle w:val="ListParagraph"/>
        <w:spacing w:before="240" w:after="120" w:line="312" w:lineRule="auto"/>
        <w:ind w:left="0"/>
        <w:jc w:val="both"/>
        <w:rPr>
          <w:rFonts w:ascii="Times New Roman" w:hAnsi="Times New Roman"/>
          <w:sz w:val="24"/>
          <w:szCs w:val="24"/>
        </w:rPr>
      </w:pPr>
    </w:p>
    <w:p w:rsidR="005C7490" w:rsidRPr="00BA57A6" w:rsidRDefault="005C7490"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0D671C" w:rsidRDefault="00FB0C56" w:rsidP="005C7490">
            <w:pPr>
              <w:pStyle w:val="CM10"/>
              <w:spacing w:before="240" w:after="120" w:line="312" w:lineRule="auto"/>
              <w:jc w:val="both"/>
              <w:rPr>
                <w:rFonts w:ascii="Times New Roman" w:hAnsi="Times New Roman"/>
                <w:lang w:val="sq-AL"/>
              </w:rPr>
            </w:pPr>
            <w:r w:rsidRPr="000D671C">
              <w:rPr>
                <w:rFonts w:ascii="Times New Roman" w:hAnsi="Times New Roman"/>
                <w:lang w:val="sq-AL"/>
              </w:rPr>
              <w:t>Çka</w:t>
            </w:r>
            <w:r w:rsidR="00622CDB" w:rsidRPr="000D671C">
              <w:rPr>
                <w:rFonts w:ascii="Times New Roman" w:hAnsi="Times New Roman"/>
                <w:lang w:val="sq-AL"/>
              </w:rPr>
              <w:t xml:space="preserve"> mendoni për </w:t>
            </w:r>
            <w:r w:rsidR="005C7490" w:rsidRPr="00533AA3">
              <w:rPr>
                <w:rFonts w:ascii="Times New Roman" w:hAnsi="Times New Roman"/>
              </w:rPr>
              <w:t>Draft</w:t>
            </w:r>
            <w:r w:rsidR="005C7490">
              <w:rPr>
                <w:rFonts w:ascii="Times New Roman" w:hAnsi="Times New Roman"/>
              </w:rPr>
              <w:t xml:space="preserve"> </w:t>
            </w:r>
            <w:proofErr w:type="spellStart"/>
            <w:r w:rsidR="005C7490">
              <w:rPr>
                <w:rFonts w:ascii="Times New Roman" w:hAnsi="Times New Roman"/>
              </w:rPr>
              <w:t>Planin</w:t>
            </w:r>
            <w:proofErr w:type="spellEnd"/>
            <w:r w:rsidR="005C7490">
              <w:rPr>
                <w:rFonts w:ascii="Times New Roman" w:hAnsi="Times New Roman"/>
              </w:rPr>
              <w:t xml:space="preserve"> </w:t>
            </w:r>
            <w:r w:rsidR="005C7490" w:rsidRPr="00CE4765">
              <w:rPr>
                <w:rFonts w:ascii="Times New Roman" w:eastAsia="Calibri" w:hAnsi="Times New Roman"/>
              </w:rPr>
              <w:t>e</w:t>
            </w:r>
            <w:r w:rsidR="005C7490" w:rsidRPr="00CE4765">
              <w:rPr>
                <w:rFonts w:ascii="Times New Roman" w:hAnsi="Times New Roman"/>
              </w:rPr>
              <w:t xml:space="preserve"> </w:t>
            </w:r>
            <w:proofErr w:type="spellStart"/>
            <w:r w:rsidR="005C7490" w:rsidRPr="00CE4765">
              <w:rPr>
                <w:rFonts w:ascii="Times New Roman" w:hAnsi="Times New Roman"/>
              </w:rPr>
              <w:t>Veprimit</w:t>
            </w:r>
            <w:proofErr w:type="spellEnd"/>
            <w:r w:rsidR="005C7490" w:rsidRPr="00CE4765">
              <w:rPr>
                <w:rFonts w:ascii="Times New Roman" w:hAnsi="Times New Roman"/>
              </w:rPr>
              <w:t xml:space="preserve"> për </w:t>
            </w:r>
            <w:proofErr w:type="spellStart"/>
            <w:r w:rsidR="005C7490" w:rsidRPr="00CE4765">
              <w:rPr>
                <w:rFonts w:ascii="Times New Roman" w:hAnsi="Times New Roman"/>
              </w:rPr>
              <w:t>Reformën</w:t>
            </w:r>
            <w:proofErr w:type="spellEnd"/>
            <w:r w:rsidR="005C7490" w:rsidRPr="00CE4765">
              <w:rPr>
                <w:rFonts w:ascii="Times New Roman" w:hAnsi="Times New Roman"/>
              </w:rPr>
              <w:t xml:space="preserve"> e </w:t>
            </w:r>
            <w:r w:rsidR="005C7490" w:rsidRPr="00CE4765">
              <w:rPr>
                <w:rFonts w:ascii="Times New Roman" w:eastAsia="Calibri" w:hAnsi="Times New Roman"/>
                <w:lang w:val="sq-AL"/>
              </w:rPr>
              <w:t>Investimeve</w:t>
            </w:r>
            <w:r w:rsidR="005C7490">
              <w:rPr>
                <w:rFonts w:ascii="Times New Roman" w:eastAsia="Calibri" w:hAnsi="Times New Roman"/>
                <w:lang w:val="sq-AL"/>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33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0D671C" w:rsidRDefault="0069710C" w:rsidP="005C7490">
            <w:pPr>
              <w:spacing w:before="240" w:after="120" w:line="312" w:lineRule="auto"/>
              <w:jc w:val="both"/>
              <w:rPr>
                <w:rFonts w:ascii="Times New Roman" w:hAnsi="Times New Roman"/>
                <w:sz w:val="24"/>
                <w:szCs w:val="24"/>
              </w:rPr>
            </w:pPr>
            <w:r>
              <w:rPr>
                <w:rFonts w:ascii="Times New Roman" w:hAnsi="Times New Roman"/>
                <w:sz w:val="24"/>
                <w:szCs w:val="24"/>
              </w:rPr>
              <w:t xml:space="preserve">A mendoni se </w:t>
            </w:r>
            <w:r w:rsidR="005C7490">
              <w:rPr>
                <w:rFonts w:ascii="Times New Roman" w:hAnsi="Times New Roman"/>
                <w:sz w:val="24"/>
                <w:szCs w:val="24"/>
              </w:rPr>
              <w:t>veprimet e parapara ne plan ndikojnë ne përmirësimin e ambientit te berit biznes</w:t>
            </w:r>
            <w:r>
              <w:rPr>
                <w:rFonts w:ascii="Times New Roman" w:hAnsi="Times New Roman"/>
                <w:sz w:val="24"/>
                <w:szCs w:val="24"/>
              </w:rPr>
              <w:t xml:space="preserve">? </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60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0D671C" w:rsidRDefault="005C7490" w:rsidP="0069710C">
            <w:pPr>
              <w:spacing w:before="240" w:after="120" w:line="312" w:lineRule="auto"/>
              <w:jc w:val="both"/>
              <w:rPr>
                <w:rFonts w:ascii="Times New Roman" w:hAnsi="Times New Roman"/>
                <w:sz w:val="24"/>
                <w:szCs w:val="24"/>
              </w:rPr>
            </w:pPr>
            <w:r>
              <w:rPr>
                <w:rFonts w:ascii="Times New Roman" w:hAnsi="Times New Roman"/>
                <w:sz w:val="24"/>
                <w:szCs w:val="24"/>
              </w:rPr>
              <w:t>A mendoni se këto veprime do te ndikojnë ne tërheqjen e investimeve te huaja</w:t>
            </w:r>
            <w:r w:rsidR="0069710C">
              <w:rPr>
                <w:rFonts w:ascii="Times New Roman" w:hAnsi="Times New Roman"/>
                <w:sz w:val="24"/>
                <w:szCs w:val="24"/>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B5216F" w:rsidRPr="00D835A3" w:rsidRDefault="00B5216F" w:rsidP="00D835A3">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t>Bashkëngjitur me këtë dokument, gjeni “</w:t>
      </w:r>
      <w:r w:rsidR="00366603" w:rsidRPr="00533AA3">
        <w:rPr>
          <w:rFonts w:ascii="Times New Roman" w:hAnsi="Times New Roman"/>
          <w:sz w:val="24"/>
          <w:szCs w:val="24"/>
        </w:rPr>
        <w:t>Draft</w:t>
      </w:r>
      <w:r w:rsidR="00366603">
        <w:rPr>
          <w:rFonts w:ascii="Times New Roman" w:hAnsi="Times New Roman"/>
          <w:sz w:val="24"/>
          <w:szCs w:val="24"/>
        </w:rPr>
        <w:t xml:space="preserve"> Planin </w:t>
      </w:r>
      <w:r w:rsidR="00366603" w:rsidRPr="00CE4765">
        <w:rPr>
          <w:rFonts w:ascii="Times New Roman" w:hAnsi="Times New Roman"/>
          <w:sz w:val="24"/>
          <w:szCs w:val="24"/>
        </w:rPr>
        <w:t>e Veprimit për Reformën e Investimeve</w:t>
      </w:r>
      <w:r w:rsidR="00F10AE1" w:rsidRPr="00BA57A6">
        <w:rPr>
          <w:rFonts w:ascii="Times New Roman" w:hAnsi="Times New Roman"/>
          <w:sz w:val="24"/>
          <w:szCs w:val="24"/>
        </w:rPr>
        <w:t>”</w:t>
      </w:r>
    </w:p>
    <w:sectPr w:rsidR="00B5216F" w:rsidRPr="00D835A3"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DD" w:rsidRDefault="009A20DD" w:rsidP="003A4FA3">
      <w:pPr>
        <w:spacing w:after="0" w:line="240" w:lineRule="auto"/>
      </w:pPr>
      <w:r>
        <w:separator/>
      </w:r>
    </w:p>
  </w:endnote>
  <w:endnote w:type="continuationSeparator" w:id="0">
    <w:p w:rsidR="009A20DD" w:rsidRDefault="009A20DD"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5C7490">
      <w:rPr>
        <w:rStyle w:val="PageNumber"/>
        <w:noProof/>
      </w:rPr>
      <w:t>1</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DD" w:rsidRDefault="009A20DD" w:rsidP="003A4FA3">
      <w:pPr>
        <w:spacing w:after="0" w:line="240" w:lineRule="auto"/>
      </w:pPr>
      <w:r>
        <w:separator/>
      </w:r>
    </w:p>
  </w:footnote>
  <w:footnote w:type="continuationSeparator" w:id="0">
    <w:p w:rsidR="009A20DD" w:rsidRDefault="009A20DD"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351BA"/>
    <w:rsid w:val="000359AC"/>
    <w:rsid w:val="000406CE"/>
    <w:rsid w:val="00045DC4"/>
    <w:rsid w:val="00052A12"/>
    <w:rsid w:val="00056EE4"/>
    <w:rsid w:val="000652C3"/>
    <w:rsid w:val="00071F24"/>
    <w:rsid w:val="000739E6"/>
    <w:rsid w:val="000764DE"/>
    <w:rsid w:val="00085BEA"/>
    <w:rsid w:val="00094B8C"/>
    <w:rsid w:val="00097737"/>
    <w:rsid w:val="000C359C"/>
    <w:rsid w:val="000C539B"/>
    <w:rsid w:val="000C7A6F"/>
    <w:rsid w:val="000D1555"/>
    <w:rsid w:val="000D410E"/>
    <w:rsid w:val="000D671C"/>
    <w:rsid w:val="000E22BD"/>
    <w:rsid w:val="000F09AC"/>
    <w:rsid w:val="000F419D"/>
    <w:rsid w:val="000F62E0"/>
    <w:rsid w:val="001131D7"/>
    <w:rsid w:val="001200DC"/>
    <w:rsid w:val="00121AF0"/>
    <w:rsid w:val="00122A40"/>
    <w:rsid w:val="001279DB"/>
    <w:rsid w:val="0013117F"/>
    <w:rsid w:val="001435AB"/>
    <w:rsid w:val="00153A46"/>
    <w:rsid w:val="00161E35"/>
    <w:rsid w:val="00165A5A"/>
    <w:rsid w:val="00167924"/>
    <w:rsid w:val="0017089C"/>
    <w:rsid w:val="00170DCC"/>
    <w:rsid w:val="001720A4"/>
    <w:rsid w:val="00172424"/>
    <w:rsid w:val="00173E5D"/>
    <w:rsid w:val="001813D6"/>
    <w:rsid w:val="0019057C"/>
    <w:rsid w:val="00197D35"/>
    <w:rsid w:val="001A18EA"/>
    <w:rsid w:val="001B02FB"/>
    <w:rsid w:val="001B7143"/>
    <w:rsid w:val="001D08D2"/>
    <w:rsid w:val="001D42DD"/>
    <w:rsid w:val="001D628E"/>
    <w:rsid w:val="001E1E46"/>
    <w:rsid w:val="001E4E46"/>
    <w:rsid w:val="001F05EA"/>
    <w:rsid w:val="001F3EFD"/>
    <w:rsid w:val="001F551C"/>
    <w:rsid w:val="001F57EB"/>
    <w:rsid w:val="001F5D8F"/>
    <w:rsid w:val="001F79F5"/>
    <w:rsid w:val="002164D8"/>
    <w:rsid w:val="002312BF"/>
    <w:rsid w:val="00244C28"/>
    <w:rsid w:val="002510D0"/>
    <w:rsid w:val="00261894"/>
    <w:rsid w:val="0026649E"/>
    <w:rsid w:val="00277781"/>
    <w:rsid w:val="00283A5E"/>
    <w:rsid w:val="00285575"/>
    <w:rsid w:val="00290134"/>
    <w:rsid w:val="00291423"/>
    <w:rsid w:val="0029209D"/>
    <w:rsid w:val="00293E06"/>
    <w:rsid w:val="00294EEE"/>
    <w:rsid w:val="002A0F69"/>
    <w:rsid w:val="002B6925"/>
    <w:rsid w:val="002C035E"/>
    <w:rsid w:val="002C1D45"/>
    <w:rsid w:val="002C4A64"/>
    <w:rsid w:val="002C65AC"/>
    <w:rsid w:val="002C75A4"/>
    <w:rsid w:val="002D28F6"/>
    <w:rsid w:val="002E2C78"/>
    <w:rsid w:val="002F1076"/>
    <w:rsid w:val="002F6F1E"/>
    <w:rsid w:val="00300B4C"/>
    <w:rsid w:val="00305DB8"/>
    <w:rsid w:val="00317541"/>
    <w:rsid w:val="00333757"/>
    <w:rsid w:val="00342E31"/>
    <w:rsid w:val="00345F24"/>
    <w:rsid w:val="0036525D"/>
    <w:rsid w:val="00366603"/>
    <w:rsid w:val="00367E59"/>
    <w:rsid w:val="00393A90"/>
    <w:rsid w:val="00397067"/>
    <w:rsid w:val="003976FF"/>
    <w:rsid w:val="003A236D"/>
    <w:rsid w:val="003A23FE"/>
    <w:rsid w:val="003A2670"/>
    <w:rsid w:val="003A35E3"/>
    <w:rsid w:val="003A4FA3"/>
    <w:rsid w:val="003C6A0D"/>
    <w:rsid w:val="003C6AFE"/>
    <w:rsid w:val="003D504F"/>
    <w:rsid w:val="00401042"/>
    <w:rsid w:val="00402857"/>
    <w:rsid w:val="004153A7"/>
    <w:rsid w:val="00426F74"/>
    <w:rsid w:val="00435A72"/>
    <w:rsid w:val="00441A67"/>
    <w:rsid w:val="00454B3E"/>
    <w:rsid w:val="00463865"/>
    <w:rsid w:val="00463E31"/>
    <w:rsid w:val="00464085"/>
    <w:rsid w:val="004651AE"/>
    <w:rsid w:val="004657B3"/>
    <w:rsid w:val="00466789"/>
    <w:rsid w:val="00474387"/>
    <w:rsid w:val="00475697"/>
    <w:rsid w:val="00484EBD"/>
    <w:rsid w:val="00491089"/>
    <w:rsid w:val="00494B64"/>
    <w:rsid w:val="004A3694"/>
    <w:rsid w:val="004B208D"/>
    <w:rsid w:val="004D5C92"/>
    <w:rsid w:val="004E2EDB"/>
    <w:rsid w:val="004E3AAE"/>
    <w:rsid w:val="004E5D7B"/>
    <w:rsid w:val="004F05EA"/>
    <w:rsid w:val="004F7743"/>
    <w:rsid w:val="00501875"/>
    <w:rsid w:val="00504838"/>
    <w:rsid w:val="00506DD7"/>
    <w:rsid w:val="00524A93"/>
    <w:rsid w:val="00533AA3"/>
    <w:rsid w:val="005362A7"/>
    <w:rsid w:val="00545169"/>
    <w:rsid w:val="005613B7"/>
    <w:rsid w:val="00566ACA"/>
    <w:rsid w:val="005812D1"/>
    <w:rsid w:val="00581DD6"/>
    <w:rsid w:val="00584324"/>
    <w:rsid w:val="0058679D"/>
    <w:rsid w:val="00596B64"/>
    <w:rsid w:val="005A31DD"/>
    <w:rsid w:val="005A6377"/>
    <w:rsid w:val="005B434D"/>
    <w:rsid w:val="005C1FB2"/>
    <w:rsid w:val="005C437B"/>
    <w:rsid w:val="005C7490"/>
    <w:rsid w:val="005D0067"/>
    <w:rsid w:val="005E09E1"/>
    <w:rsid w:val="005E2B8F"/>
    <w:rsid w:val="005E39C6"/>
    <w:rsid w:val="005E6143"/>
    <w:rsid w:val="005F1F50"/>
    <w:rsid w:val="005F6615"/>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710C"/>
    <w:rsid w:val="006A639B"/>
    <w:rsid w:val="006A6C24"/>
    <w:rsid w:val="006B4DA3"/>
    <w:rsid w:val="006B754A"/>
    <w:rsid w:val="006C64E9"/>
    <w:rsid w:val="006D0B60"/>
    <w:rsid w:val="006D43B6"/>
    <w:rsid w:val="006F336D"/>
    <w:rsid w:val="006F70FF"/>
    <w:rsid w:val="007101F2"/>
    <w:rsid w:val="00712C30"/>
    <w:rsid w:val="007214CA"/>
    <w:rsid w:val="007219F4"/>
    <w:rsid w:val="00721D9F"/>
    <w:rsid w:val="0072268F"/>
    <w:rsid w:val="00732555"/>
    <w:rsid w:val="00732BFD"/>
    <w:rsid w:val="00734D6E"/>
    <w:rsid w:val="00737625"/>
    <w:rsid w:val="0074278E"/>
    <w:rsid w:val="007502E5"/>
    <w:rsid w:val="00767D74"/>
    <w:rsid w:val="00770AB2"/>
    <w:rsid w:val="00777E68"/>
    <w:rsid w:val="00781769"/>
    <w:rsid w:val="00783FD0"/>
    <w:rsid w:val="00790ED7"/>
    <w:rsid w:val="0079164A"/>
    <w:rsid w:val="007A16B9"/>
    <w:rsid w:val="007A4FE2"/>
    <w:rsid w:val="007A58E3"/>
    <w:rsid w:val="007D10DD"/>
    <w:rsid w:val="007D2A06"/>
    <w:rsid w:val="007D498A"/>
    <w:rsid w:val="007D7B69"/>
    <w:rsid w:val="007E0EA7"/>
    <w:rsid w:val="007E18D0"/>
    <w:rsid w:val="007E3EEF"/>
    <w:rsid w:val="007E74D3"/>
    <w:rsid w:val="007F372F"/>
    <w:rsid w:val="007F74CD"/>
    <w:rsid w:val="00800B27"/>
    <w:rsid w:val="00827D6A"/>
    <w:rsid w:val="008435AE"/>
    <w:rsid w:val="00863310"/>
    <w:rsid w:val="00874403"/>
    <w:rsid w:val="00876F30"/>
    <w:rsid w:val="00882F59"/>
    <w:rsid w:val="00883A02"/>
    <w:rsid w:val="00884265"/>
    <w:rsid w:val="00890F40"/>
    <w:rsid w:val="00892D32"/>
    <w:rsid w:val="008A0085"/>
    <w:rsid w:val="008A17F8"/>
    <w:rsid w:val="008B691E"/>
    <w:rsid w:val="008C01B1"/>
    <w:rsid w:val="008C5C28"/>
    <w:rsid w:val="008D0AD9"/>
    <w:rsid w:val="008D7FAC"/>
    <w:rsid w:val="009016CB"/>
    <w:rsid w:val="009038E6"/>
    <w:rsid w:val="00905EFA"/>
    <w:rsid w:val="00912524"/>
    <w:rsid w:val="00920398"/>
    <w:rsid w:val="009247AB"/>
    <w:rsid w:val="00925EB7"/>
    <w:rsid w:val="00926C50"/>
    <w:rsid w:val="00934EBF"/>
    <w:rsid w:val="00935137"/>
    <w:rsid w:val="0093734C"/>
    <w:rsid w:val="00945266"/>
    <w:rsid w:val="00956E43"/>
    <w:rsid w:val="00962DD6"/>
    <w:rsid w:val="00965A5B"/>
    <w:rsid w:val="00967EC6"/>
    <w:rsid w:val="0099383E"/>
    <w:rsid w:val="00994238"/>
    <w:rsid w:val="009A0B99"/>
    <w:rsid w:val="009A20DD"/>
    <w:rsid w:val="009A35C3"/>
    <w:rsid w:val="009E3F31"/>
    <w:rsid w:val="009E48FC"/>
    <w:rsid w:val="00A03F47"/>
    <w:rsid w:val="00A22DC1"/>
    <w:rsid w:val="00A328C2"/>
    <w:rsid w:val="00A33AF0"/>
    <w:rsid w:val="00A551C5"/>
    <w:rsid w:val="00A85901"/>
    <w:rsid w:val="00A85FC4"/>
    <w:rsid w:val="00A90534"/>
    <w:rsid w:val="00A92002"/>
    <w:rsid w:val="00A95F8F"/>
    <w:rsid w:val="00AA1BA9"/>
    <w:rsid w:val="00AC093D"/>
    <w:rsid w:val="00AD2897"/>
    <w:rsid w:val="00AE06AE"/>
    <w:rsid w:val="00AE3648"/>
    <w:rsid w:val="00AE4550"/>
    <w:rsid w:val="00AE4AD9"/>
    <w:rsid w:val="00AE670B"/>
    <w:rsid w:val="00B0783A"/>
    <w:rsid w:val="00B12B87"/>
    <w:rsid w:val="00B20AFD"/>
    <w:rsid w:val="00B4625C"/>
    <w:rsid w:val="00B5216F"/>
    <w:rsid w:val="00B56B0E"/>
    <w:rsid w:val="00B64F00"/>
    <w:rsid w:val="00B656DD"/>
    <w:rsid w:val="00B70416"/>
    <w:rsid w:val="00B83D57"/>
    <w:rsid w:val="00B843E3"/>
    <w:rsid w:val="00B877F4"/>
    <w:rsid w:val="00B94087"/>
    <w:rsid w:val="00BA02AE"/>
    <w:rsid w:val="00BA57A6"/>
    <w:rsid w:val="00BB5FF0"/>
    <w:rsid w:val="00BE147F"/>
    <w:rsid w:val="00BE20A0"/>
    <w:rsid w:val="00BE2DB5"/>
    <w:rsid w:val="00BE2E7A"/>
    <w:rsid w:val="00BE6A9C"/>
    <w:rsid w:val="00BF23BE"/>
    <w:rsid w:val="00BF433C"/>
    <w:rsid w:val="00BF5E91"/>
    <w:rsid w:val="00BF6EB1"/>
    <w:rsid w:val="00C24511"/>
    <w:rsid w:val="00C27F30"/>
    <w:rsid w:val="00C369D4"/>
    <w:rsid w:val="00C36F9D"/>
    <w:rsid w:val="00C43977"/>
    <w:rsid w:val="00C447F5"/>
    <w:rsid w:val="00C61A1A"/>
    <w:rsid w:val="00C71D38"/>
    <w:rsid w:val="00C732E3"/>
    <w:rsid w:val="00C82C2A"/>
    <w:rsid w:val="00CB1226"/>
    <w:rsid w:val="00CB1E45"/>
    <w:rsid w:val="00CB2993"/>
    <w:rsid w:val="00CB4056"/>
    <w:rsid w:val="00CB43A2"/>
    <w:rsid w:val="00CE3862"/>
    <w:rsid w:val="00CE408A"/>
    <w:rsid w:val="00CE4765"/>
    <w:rsid w:val="00CE5158"/>
    <w:rsid w:val="00CE5B8C"/>
    <w:rsid w:val="00CE6223"/>
    <w:rsid w:val="00CE6E5A"/>
    <w:rsid w:val="00CE76EE"/>
    <w:rsid w:val="00D01840"/>
    <w:rsid w:val="00D02A14"/>
    <w:rsid w:val="00D04394"/>
    <w:rsid w:val="00D17FF4"/>
    <w:rsid w:val="00D205F4"/>
    <w:rsid w:val="00D2119A"/>
    <w:rsid w:val="00D3638D"/>
    <w:rsid w:val="00D365FA"/>
    <w:rsid w:val="00D43DAC"/>
    <w:rsid w:val="00D44812"/>
    <w:rsid w:val="00D455F6"/>
    <w:rsid w:val="00D50C22"/>
    <w:rsid w:val="00D54AA2"/>
    <w:rsid w:val="00D56E7E"/>
    <w:rsid w:val="00D64D8E"/>
    <w:rsid w:val="00D73042"/>
    <w:rsid w:val="00D835A3"/>
    <w:rsid w:val="00D91EA8"/>
    <w:rsid w:val="00D93846"/>
    <w:rsid w:val="00DA5D0E"/>
    <w:rsid w:val="00DA7A91"/>
    <w:rsid w:val="00DB41A6"/>
    <w:rsid w:val="00DD1A58"/>
    <w:rsid w:val="00DD5872"/>
    <w:rsid w:val="00DD6E00"/>
    <w:rsid w:val="00DE1EE1"/>
    <w:rsid w:val="00DE3D27"/>
    <w:rsid w:val="00DF3084"/>
    <w:rsid w:val="00DF3D12"/>
    <w:rsid w:val="00DF5723"/>
    <w:rsid w:val="00DF61E3"/>
    <w:rsid w:val="00E0256D"/>
    <w:rsid w:val="00E036F3"/>
    <w:rsid w:val="00E263FC"/>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F03513"/>
    <w:rsid w:val="00F06231"/>
    <w:rsid w:val="00F10AE1"/>
    <w:rsid w:val="00F50029"/>
    <w:rsid w:val="00F5533E"/>
    <w:rsid w:val="00F56695"/>
    <w:rsid w:val="00F63FC2"/>
    <w:rsid w:val="00F71F22"/>
    <w:rsid w:val="00FB0C56"/>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next w:val="Normal"/>
    <w:link w:val="Heading1Char"/>
    <w:uiPriority w:val="9"/>
    <w:qFormat/>
    <w:locked/>
    <w:rsid w:val="006C64E9"/>
    <w:pPr>
      <w:keepNext/>
      <w:keepLines/>
      <w:spacing w:before="240" w:after="0"/>
      <w:ind w:firstLine="720"/>
      <w:jc w:val="both"/>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Heading1Char">
    <w:name w:val="Heading 1 Char"/>
    <w:basedOn w:val="DefaultParagraphFont"/>
    <w:link w:val="Heading1"/>
    <w:uiPriority w:val="9"/>
    <w:rsid w:val="006C64E9"/>
    <w:rPr>
      <w:rFonts w:asciiTheme="majorHAnsi" w:eastAsiaTheme="majorEastAsia" w:hAnsiTheme="majorHAnsi" w:cstheme="majorBidi"/>
      <w:color w:val="365F91" w:themeColor="accent1" w:themeShade="BF"/>
      <w:sz w:val="32"/>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next w:val="Normal"/>
    <w:link w:val="Heading1Char"/>
    <w:uiPriority w:val="9"/>
    <w:qFormat/>
    <w:locked/>
    <w:rsid w:val="006C64E9"/>
    <w:pPr>
      <w:keepNext/>
      <w:keepLines/>
      <w:spacing w:before="240" w:after="0"/>
      <w:ind w:firstLine="720"/>
      <w:jc w:val="both"/>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Heading1Char">
    <w:name w:val="Heading 1 Char"/>
    <w:basedOn w:val="DefaultParagraphFont"/>
    <w:link w:val="Heading1"/>
    <w:uiPriority w:val="9"/>
    <w:rsid w:val="006C64E9"/>
    <w:rPr>
      <w:rFonts w:asciiTheme="majorHAnsi" w:eastAsiaTheme="majorEastAsia" w:hAnsiTheme="majorHAnsi" w:cstheme="majorBidi"/>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rfan.lipovica@rks-gov.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2108-004F-4397-82E0-ACABC8D1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857</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Irfan Lipovica</cp:lastModifiedBy>
  <cp:revision>3</cp:revision>
  <cp:lastPrinted>2014-05-07T08:33:00Z</cp:lastPrinted>
  <dcterms:created xsi:type="dcterms:W3CDTF">2019-01-17T07:56:00Z</dcterms:created>
  <dcterms:modified xsi:type="dcterms:W3CDTF">2019-01-17T08:01:00Z</dcterms:modified>
</cp:coreProperties>
</file>